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10BC" w14:textId="74B60405" w:rsidR="00D30EC4" w:rsidRPr="004868ED" w:rsidRDefault="00846106" w:rsidP="004868ED">
      <w:pPr>
        <w:jc w:val="center"/>
        <w:rPr>
          <w:rFonts w:ascii="Codename Coder Free 4F" w:hAnsi="Codename Coder Free 4F" w:cs="Codename Coder Free 4F"/>
          <w:sz w:val="72"/>
          <w:szCs w:val="72"/>
        </w:rPr>
      </w:pPr>
      <w:r>
        <w:rPr>
          <w:rFonts w:ascii="Codename Coder Free 4F" w:hAnsi="Codename Coder Free 4F" w:cs="Codename Coder Free 4F"/>
          <w:sz w:val="72"/>
          <w:szCs w:val="72"/>
        </w:rPr>
        <w:t>Rockets</w:t>
      </w:r>
    </w:p>
    <w:tbl>
      <w:tblPr>
        <w:tblStyle w:val="TableGrid"/>
        <w:tblW w:w="8784" w:type="dxa"/>
        <w:tblLayout w:type="fixed"/>
        <w:tblLook w:val="04A0" w:firstRow="1" w:lastRow="0" w:firstColumn="1" w:lastColumn="0" w:noHBand="0" w:noVBand="1"/>
      </w:tblPr>
      <w:tblGrid>
        <w:gridCol w:w="1696"/>
        <w:gridCol w:w="1985"/>
        <w:gridCol w:w="1276"/>
        <w:gridCol w:w="1842"/>
        <w:gridCol w:w="1985"/>
      </w:tblGrid>
      <w:tr w:rsidR="00953285" w14:paraId="4EB121C9" w14:textId="77777777" w:rsidTr="5AB2B977">
        <w:trPr>
          <w:trHeight w:val="1778"/>
        </w:trPr>
        <w:tc>
          <w:tcPr>
            <w:tcW w:w="1696" w:type="dxa"/>
          </w:tcPr>
          <w:p w14:paraId="15D59032"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Keywords</w:t>
            </w:r>
          </w:p>
          <w:p w14:paraId="672A6659" w14:textId="77777777" w:rsidR="00953285" w:rsidRPr="0034080E" w:rsidRDefault="00953285" w:rsidP="006526FC">
            <w:pPr>
              <w:jc w:val="center"/>
              <w:rPr>
                <w:rFonts w:ascii="Batang" w:eastAsia="Batang" w:hAnsi="Batang"/>
                <w:b/>
              </w:rPr>
            </w:pPr>
          </w:p>
          <w:p w14:paraId="0A37501D" w14:textId="77777777" w:rsidR="00953285" w:rsidRPr="0034080E" w:rsidRDefault="00953285" w:rsidP="006526FC">
            <w:pPr>
              <w:jc w:val="center"/>
              <w:rPr>
                <w:rFonts w:ascii="Batang" w:eastAsia="Batang" w:hAnsi="Batang"/>
                <w:b/>
              </w:rPr>
            </w:pPr>
            <w:r>
              <w:rPr>
                <w:noProof/>
                <w:lang w:eastAsia="en-IE"/>
              </w:rPr>
              <w:drawing>
                <wp:inline distT="0" distB="0" distL="0" distR="0" wp14:anchorId="5918AC75" wp14:editId="229CEEFB">
                  <wp:extent cx="695325" cy="695325"/>
                  <wp:effectExtent l="0" t="0" r="9525" b="9525"/>
                  <wp:docPr id="1" name="Picture 1" descr="http://www.iconsdb.com/icons/preview/gray/keyword-research-2-x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db.com/icons/preview/gray/keyword-research-2-xxl.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985" w:type="dxa"/>
          </w:tcPr>
          <w:p w14:paraId="0CFFFD6B"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Level</w:t>
            </w:r>
          </w:p>
          <w:p w14:paraId="5DAB6C7B" w14:textId="77777777" w:rsidR="00953285" w:rsidRPr="00D30EC4" w:rsidRDefault="00953285" w:rsidP="006526FC">
            <w:pPr>
              <w:jc w:val="center"/>
              <w:rPr>
                <w:rFonts w:ascii="Codename Coder Free 4F" w:eastAsia="Batang" w:hAnsi="Codename Coder Free 4F" w:cs="Codename Coder Free 4F"/>
                <w:b/>
                <w:sz w:val="28"/>
                <w:szCs w:val="28"/>
              </w:rPr>
            </w:pPr>
          </w:p>
          <w:p w14:paraId="02EB378F"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noProof/>
                <w:sz w:val="28"/>
                <w:szCs w:val="28"/>
                <w:lang w:eastAsia="en-IE"/>
              </w:rPr>
              <w:drawing>
                <wp:inline distT="0" distB="0" distL="0" distR="0" wp14:anchorId="7988CAED" wp14:editId="0FDDEBB3">
                  <wp:extent cx="651600" cy="655200"/>
                  <wp:effectExtent l="0" t="0" r="0" b="0"/>
                  <wp:docPr id="6" name="Picture 6" descr="C:\Users\adrian\Desktop\tara\icons\path4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rian\Desktop\tara\icons\path4088.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51600" cy="655200"/>
                          </a:xfrm>
                          <a:prstGeom prst="rect">
                            <a:avLst/>
                          </a:prstGeom>
                          <a:noFill/>
                          <a:ln>
                            <a:noFill/>
                          </a:ln>
                        </pic:spPr>
                      </pic:pic>
                    </a:graphicData>
                  </a:graphic>
                </wp:inline>
              </w:drawing>
            </w:r>
          </w:p>
        </w:tc>
        <w:tc>
          <w:tcPr>
            <w:tcW w:w="1276" w:type="dxa"/>
          </w:tcPr>
          <w:p w14:paraId="4A146726"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Time</w:t>
            </w:r>
          </w:p>
          <w:p w14:paraId="6A05A809" w14:textId="77777777" w:rsidR="00953285" w:rsidRPr="00D30EC4" w:rsidRDefault="00953285" w:rsidP="006526FC">
            <w:pPr>
              <w:jc w:val="center"/>
              <w:rPr>
                <w:rFonts w:ascii="Codename Coder Free 4F" w:eastAsia="Batang" w:hAnsi="Codename Coder Free 4F" w:cs="Codename Coder Free 4F"/>
                <w:b/>
                <w:sz w:val="28"/>
                <w:szCs w:val="28"/>
              </w:rPr>
            </w:pPr>
          </w:p>
          <w:p w14:paraId="5A39BBE3"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noProof/>
                <w:sz w:val="28"/>
                <w:szCs w:val="28"/>
                <w:lang w:eastAsia="en-IE"/>
              </w:rPr>
              <w:drawing>
                <wp:inline distT="0" distB="0" distL="0" distR="0" wp14:anchorId="4FA7E068" wp14:editId="7658E054">
                  <wp:extent cx="651600" cy="655200"/>
                  <wp:effectExtent l="0" t="0" r="0" b="0"/>
                  <wp:docPr id="7" name="Picture 7" descr="C:\Users\adrian\Desktop\tara\icons\path4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rian\Desktop\tara\icons\path4090.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51600" cy="655200"/>
                          </a:xfrm>
                          <a:prstGeom prst="rect">
                            <a:avLst/>
                          </a:prstGeom>
                          <a:noFill/>
                          <a:ln>
                            <a:noFill/>
                          </a:ln>
                        </pic:spPr>
                      </pic:pic>
                    </a:graphicData>
                  </a:graphic>
                </wp:inline>
              </w:drawing>
            </w:r>
          </w:p>
        </w:tc>
        <w:tc>
          <w:tcPr>
            <w:tcW w:w="1842" w:type="dxa"/>
          </w:tcPr>
          <w:p w14:paraId="581F7B4F"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 xml:space="preserve">Core </w:t>
            </w:r>
          </w:p>
          <w:p w14:paraId="1B35B51A"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Skills</w:t>
            </w:r>
          </w:p>
          <w:p w14:paraId="41C8F396"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noProof/>
                <w:sz w:val="28"/>
                <w:szCs w:val="28"/>
                <w:lang w:eastAsia="en-IE"/>
              </w:rPr>
              <w:drawing>
                <wp:inline distT="0" distB="0" distL="0" distR="0" wp14:anchorId="4AA2DB98" wp14:editId="64CF3168">
                  <wp:extent cx="648000" cy="6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rian\Desktop\tara\icons\path4098.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19000" contrast="40000"/>
                                    </a14:imgEffect>
                                  </a14:imgLayer>
                                </a14:imgProps>
                              </a:ext>
                              <a:ext uri="{28A0092B-C50C-407E-A947-70E740481C1C}">
                                <a14:useLocalDpi xmlns:a14="http://schemas.microsoft.com/office/drawing/2010/main" val="0"/>
                              </a:ext>
                            </a:extLst>
                          </a:blip>
                          <a:stretch>
                            <a:fillRect/>
                          </a:stretch>
                        </pic:blipFill>
                        <pic:spPr bwMode="auto">
                          <a:xfrm>
                            <a:off x="0" y="0"/>
                            <a:ext cx="648000" cy="648000"/>
                          </a:xfrm>
                          <a:prstGeom prst="rect">
                            <a:avLst/>
                          </a:prstGeom>
                          <a:noFill/>
                          <a:ln>
                            <a:noFill/>
                          </a:ln>
                        </pic:spPr>
                      </pic:pic>
                    </a:graphicData>
                  </a:graphic>
                </wp:inline>
              </w:drawing>
            </w:r>
          </w:p>
          <w:p w14:paraId="72A3D3EC" w14:textId="77777777" w:rsidR="00953285" w:rsidRPr="00D30EC4" w:rsidRDefault="00953285" w:rsidP="006526FC">
            <w:pPr>
              <w:jc w:val="center"/>
              <w:rPr>
                <w:rFonts w:ascii="Codename Coder Free 4F" w:eastAsia="Batang" w:hAnsi="Codename Coder Free 4F" w:cs="Codename Coder Free 4F"/>
                <w:b/>
                <w:sz w:val="28"/>
                <w:szCs w:val="28"/>
              </w:rPr>
            </w:pPr>
          </w:p>
        </w:tc>
        <w:tc>
          <w:tcPr>
            <w:tcW w:w="1985" w:type="dxa"/>
          </w:tcPr>
          <w:p w14:paraId="15A46659"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b/>
                <w:sz w:val="28"/>
                <w:szCs w:val="28"/>
              </w:rPr>
              <w:t>Type of Activity</w:t>
            </w:r>
          </w:p>
          <w:p w14:paraId="0D0B940D" w14:textId="77777777" w:rsidR="00953285" w:rsidRPr="00D30EC4" w:rsidRDefault="00953285" w:rsidP="006526FC">
            <w:pPr>
              <w:jc w:val="center"/>
              <w:rPr>
                <w:rFonts w:ascii="Codename Coder Free 4F" w:eastAsia="Batang" w:hAnsi="Codename Coder Free 4F" w:cs="Codename Coder Free 4F"/>
                <w:b/>
                <w:sz w:val="28"/>
                <w:szCs w:val="28"/>
              </w:rPr>
            </w:pPr>
            <w:r w:rsidRPr="00D30EC4">
              <w:rPr>
                <w:rFonts w:ascii="Codename Coder Free 4F" w:eastAsia="Batang" w:hAnsi="Codename Coder Free 4F" w:cs="Codename Coder Free 4F"/>
                <w:noProof/>
                <w:sz w:val="28"/>
                <w:szCs w:val="28"/>
                <w:lang w:eastAsia="en-IE"/>
              </w:rPr>
              <w:drawing>
                <wp:inline distT="0" distB="0" distL="0" distR="0" wp14:anchorId="7BA73ECA" wp14:editId="5A20CDAF">
                  <wp:extent cx="651600" cy="655200"/>
                  <wp:effectExtent l="0" t="0" r="0" b="0"/>
                  <wp:docPr id="10" name="Picture 10" descr="C:\Users\adrian\Desktop\tara\icons\path4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rian\Desktop\tara\icons\path4100.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51600" cy="655200"/>
                          </a:xfrm>
                          <a:prstGeom prst="rect">
                            <a:avLst/>
                          </a:prstGeom>
                          <a:noFill/>
                          <a:ln>
                            <a:noFill/>
                          </a:ln>
                        </pic:spPr>
                      </pic:pic>
                    </a:graphicData>
                  </a:graphic>
                </wp:inline>
              </w:drawing>
            </w:r>
          </w:p>
        </w:tc>
      </w:tr>
      <w:tr w:rsidR="00953285" w14:paraId="34D09226" w14:textId="77777777" w:rsidTr="5AB2B977">
        <w:trPr>
          <w:trHeight w:val="608"/>
        </w:trPr>
        <w:tc>
          <w:tcPr>
            <w:tcW w:w="1696" w:type="dxa"/>
          </w:tcPr>
          <w:p w14:paraId="04A1DDE1" w14:textId="77777777" w:rsidR="006335A6" w:rsidRDefault="00E610E3" w:rsidP="001A54E7">
            <w:pPr>
              <w:jc w:val="center"/>
              <w:rPr>
                <w:rFonts w:eastAsia="Batang"/>
                <w:sz w:val="24"/>
                <w:szCs w:val="24"/>
              </w:rPr>
            </w:pPr>
            <w:r>
              <w:rPr>
                <w:rFonts w:eastAsia="Batang"/>
                <w:sz w:val="24"/>
                <w:szCs w:val="24"/>
              </w:rPr>
              <w:t>Forces</w:t>
            </w:r>
          </w:p>
          <w:p w14:paraId="0E27B00A" w14:textId="335A769C" w:rsidR="00E610E3" w:rsidRPr="003E2AC1" w:rsidRDefault="5AB2B977" w:rsidP="5AB2B977">
            <w:pPr>
              <w:jc w:val="center"/>
              <w:rPr>
                <w:rFonts w:eastAsia="Batang"/>
                <w:sz w:val="24"/>
                <w:szCs w:val="24"/>
              </w:rPr>
            </w:pPr>
            <w:r w:rsidRPr="5AB2B977">
              <w:rPr>
                <w:rFonts w:eastAsia="Batang"/>
                <w:sz w:val="24"/>
                <w:szCs w:val="24"/>
              </w:rPr>
              <w:t>Motion</w:t>
            </w:r>
          </w:p>
        </w:tc>
        <w:tc>
          <w:tcPr>
            <w:tcW w:w="1985" w:type="dxa"/>
          </w:tcPr>
          <w:p w14:paraId="727D5379" w14:textId="77777777" w:rsidR="00953285" w:rsidRDefault="00953285" w:rsidP="001A54E7">
            <w:pPr>
              <w:jc w:val="center"/>
              <w:rPr>
                <w:rFonts w:eastAsia="Batang"/>
                <w:sz w:val="24"/>
                <w:szCs w:val="24"/>
              </w:rPr>
            </w:pPr>
            <w:r>
              <w:rPr>
                <w:rFonts w:eastAsia="Batang"/>
                <w:sz w:val="24"/>
                <w:szCs w:val="24"/>
              </w:rPr>
              <w:t xml:space="preserve">Primary </w:t>
            </w:r>
          </w:p>
          <w:p w14:paraId="7270A241" w14:textId="77777777" w:rsidR="006335A6" w:rsidRPr="003E2AC1" w:rsidRDefault="00846106" w:rsidP="001A54E7">
            <w:pPr>
              <w:jc w:val="center"/>
              <w:rPr>
                <w:rFonts w:eastAsia="Batang"/>
                <w:sz w:val="24"/>
                <w:szCs w:val="24"/>
              </w:rPr>
            </w:pPr>
            <w:r>
              <w:rPr>
                <w:rFonts w:eastAsia="Batang"/>
                <w:sz w:val="24"/>
                <w:szCs w:val="24"/>
              </w:rPr>
              <w:t>3</w:t>
            </w:r>
            <w:r w:rsidRPr="00846106">
              <w:rPr>
                <w:rFonts w:eastAsia="Batang"/>
                <w:sz w:val="24"/>
                <w:szCs w:val="24"/>
                <w:vertAlign w:val="superscript"/>
              </w:rPr>
              <w:t>rd</w:t>
            </w:r>
            <w:r>
              <w:rPr>
                <w:rFonts w:eastAsia="Batang"/>
                <w:sz w:val="24"/>
                <w:szCs w:val="24"/>
              </w:rPr>
              <w:t xml:space="preserve"> – 6</w:t>
            </w:r>
            <w:r w:rsidRPr="00846106">
              <w:rPr>
                <w:rFonts w:eastAsia="Batang"/>
                <w:sz w:val="24"/>
                <w:szCs w:val="24"/>
                <w:vertAlign w:val="superscript"/>
              </w:rPr>
              <w:t>th</w:t>
            </w:r>
            <w:r>
              <w:rPr>
                <w:rFonts w:eastAsia="Batang"/>
                <w:sz w:val="24"/>
                <w:szCs w:val="24"/>
              </w:rPr>
              <w:t xml:space="preserve"> class</w:t>
            </w:r>
          </w:p>
        </w:tc>
        <w:tc>
          <w:tcPr>
            <w:tcW w:w="1276" w:type="dxa"/>
          </w:tcPr>
          <w:p w14:paraId="1D57A6E3" w14:textId="77777777" w:rsidR="00953285" w:rsidRPr="003E2AC1" w:rsidRDefault="00953285" w:rsidP="00E610E3">
            <w:pPr>
              <w:jc w:val="center"/>
              <w:rPr>
                <w:rFonts w:eastAsia="Batang"/>
                <w:sz w:val="24"/>
                <w:szCs w:val="24"/>
              </w:rPr>
            </w:pPr>
            <w:r w:rsidRPr="003E2AC1">
              <w:rPr>
                <w:rFonts w:eastAsia="Batang"/>
                <w:sz w:val="24"/>
                <w:szCs w:val="24"/>
              </w:rPr>
              <w:t>1</w:t>
            </w:r>
            <w:r w:rsidR="00E610E3">
              <w:rPr>
                <w:rFonts w:eastAsia="Batang"/>
                <w:sz w:val="24"/>
                <w:szCs w:val="24"/>
              </w:rPr>
              <w:t>h 15 min</w:t>
            </w:r>
          </w:p>
        </w:tc>
        <w:tc>
          <w:tcPr>
            <w:tcW w:w="1842" w:type="dxa"/>
          </w:tcPr>
          <w:p w14:paraId="5CAA45CD" w14:textId="77777777" w:rsidR="00953285" w:rsidRDefault="006335A6" w:rsidP="007D4AB7">
            <w:pPr>
              <w:jc w:val="center"/>
              <w:rPr>
                <w:rFonts w:eastAsia="Batang"/>
                <w:sz w:val="24"/>
                <w:szCs w:val="24"/>
              </w:rPr>
            </w:pPr>
            <w:r>
              <w:rPr>
                <w:rFonts w:eastAsia="Batang"/>
                <w:sz w:val="24"/>
                <w:szCs w:val="24"/>
              </w:rPr>
              <w:t>Modelling</w:t>
            </w:r>
          </w:p>
          <w:p w14:paraId="60061E4C" w14:textId="258F6690" w:rsidR="006335A6" w:rsidRPr="003E2AC1" w:rsidRDefault="5AB2B977" w:rsidP="5AB2B977">
            <w:pPr>
              <w:jc w:val="center"/>
              <w:rPr>
                <w:rFonts w:eastAsia="Batang"/>
                <w:sz w:val="24"/>
                <w:szCs w:val="24"/>
              </w:rPr>
            </w:pPr>
            <w:r w:rsidRPr="5AB2B977">
              <w:rPr>
                <w:rFonts w:eastAsia="Batang"/>
                <w:sz w:val="24"/>
                <w:szCs w:val="24"/>
              </w:rPr>
              <w:t>Inquiry activity</w:t>
            </w:r>
          </w:p>
        </w:tc>
        <w:tc>
          <w:tcPr>
            <w:tcW w:w="1985" w:type="dxa"/>
          </w:tcPr>
          <w:p w14:paraId="1BA44D05" w14:textId="77777777" w:rsidR="00953285" w:rsidRPr="00D30EC4" w:rsidRDefault="00953285" w:rsidP="001A54E7">
            <w:pPr>
              <w:jc w:val="center"/>
              <w:rPr>
                <w:rFonts w:eastAsia="Batang"/>
                <w:b/>
                <w:sz w:val="24"/>
                <w:szCs w:val="24"/>
              </w:rPr>
            </w:pPr>
            <w:r w:rsidRPr="001A54E7">
              <w:rPr>
                <w:rFonts w:eastAsia="Batang"/>
                <w:sz w:val="24"/>
                <w:szCs w:val="24"/>
              </w:rPr>
              <w:t xml:space="preserve">Science experiments </w:t>
            </w:r>
          </w:p>
        </w:tc>
      </w:tr>
    </w:tbl>
    <w:p w14:paraId="50D726E3" w14:textId="5B76F2E7" w:rsidR="4133DEE3" w:rsidRDefault="4133DEE3"/>
    <w:tbl>
      <w:tblPr>
        <w:tblStyle w:val="TableGrid"/>
        <w:tblW w:w="92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09"/>
        <w:gridCol w:w="7433"/>
      </w:tblGrid>
      <w:tr w:rsidR="00C151F9" w:rsidRPr="00D30EC4" w14:paraId="0812D3B5" w14:textId="77777777" w:rsidTr="5AB2B977">
        <w:tc>
          <w:tcPr>
            <w:tcW w:w="1809" w:type="dxa"/>
          </w:tcPr>
          <w:p w14:paraId="4B94D5A5" w14:textId="77777777" w:rsidR="00C151F9" w:rsidRPr="00D30EC4" w:rsidRDefault="00C151F9">
            <w:pPr>
              <w:rPr>
                <w:rFonts w:ascii="Codename Coder Free 4F" w:eastAsia="Batang" w:hAnsi="Codename Coder Free 4F" w:cs="Codename Coder Free 4F"/>
                <w:sz w:val="32"/>
                <w:szCs w:val="32"/>
              </w:rPr>
            </w:pPr>
          </w:p>
        </w:tc>
        <w:tc>
          <w:tcPr>
            <w:tcW w:w="7433" w:type="dxa"/>
          </w:tcPr>
          <w:p w14:paraId="3B9DA66E" w14:textId="77777777" w:rsidR="00C151F9" w:rsidRPr="00D30EC4" w:rsidRDefault="00EB5529">
            <w:pPr>
              <w:rPr>
                <w:rFonts w:ascii="Codename Coder Free 4F" w:eastAsia="Batang" w:hAnsi="Codename Coder Free 4F" w:cs="Codename Coder Free 4F"/>
                <w:b/>
                <w:sz w:val="32"/>
                <w:szCs w:val="32"/>
              </w:rPr>
            </w:pPr>
            <w:r w:rsidRPr="00D30EC4">
              <w:rPr>
                <w:rFonts w:ascii="Codename Coder Free 4F" w:eastAsia="Batang" w:hAnsi="Codename Coder Free 4F" w:cs="Codename Coder Free 4F"/>
                <w:b/>
                <w:sz w:val="32"/>
                <w:szCs w:val="32"/>
              </w:rPr>
              <w:t>Brief Description</w:t>
            </w:r>
          </w:p>
        </w:tc>
      </w:tr>
      <w:tr w:rsidR="00C151F9" w:rsidRPr="00E30377" w14:paraId="46444343" w14:textId="77777777" w:rsidTr="5AB2B977">
        <w:tc>
          <w:tcPr>
            <w:tcW w:w="1809" w:type="dxa"/>
          </w:tcPr>
          <w:p w14:paraId="3DEEC669" w14:textId="77777777" w:rsidR="00C151F9" w:rsidRPr="00E30377" w:rsidRDefault="001A5743">
            <w:pPr>
              <w:rPr>
                <w:rFonts w:ascii="Batang" w:eastAsia="Batang" w:hAnsi="Batang"/>
              </w:rPr>
            </w:pPr>
            <w:r>
              <w:rPr>
                <w:rFonts w:ascii="Batang" w:eastAsia="Batang" w:hAnsi="Batang"/>
                <w:noProof/>
                <w:lang w:eastAsia="en-IE"/>
              </w:rPr>
              <w:drawing>
                <wp:inline distT="0" distB="0" distL="0" distR="0" wp14:anchorId="40AECAD1" wp14:editId="0CA78DC5">
                  <wp:extent cx="952500" cy="952500"/>
                  <wp:effectExtent l="0" t="0" r="0" b="0"/>
                  <wp:docPr id="12" name="Picture 12" descr="C:\Users\adrian\Desktop\tara\icons\path3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rian\Desktop\tara\icons\path3006.png"/>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55000" cy="955000"/>
                          </a:xfrm>
                          <a:prstGeom prst="rect">
                            <a:avLst/>
                          </a:prstGeom>
                          <a:noFill/>
                          <a:ln>
                            <a:noFill/>
                          </a:ln>
                        </pic:spPr>
                      </pic:pic>
                    </a:graphicData>
                  </a:graphic>
                </wp:inline>
              </w:drawing>
            </w:r>
          </w:p>
        </w:tc>
        <w:tc>
          <w:tcPr>
            <w:tcW w:w="7433" w:type="dxa"/>
          </w:tcPr>
          <w:p w14:paraId="69D3F394" w14:textId="77777777" w:rsidR="00E610E3" w:rsidRPr="009B741F" w:rsidRDefault="00E610E3" w:rsidP="009B741F">
            <w:pPr>
              <w:rPr>
                <w:rFonts w:eastAsia="Batang"/>
                <w:sz w:val="24"/>
                <w:szCs w:val="24"/>
              </w:rPr>
            </w:pPr>
            <w:r>
              <w:rPr>
                <w:rFonts w:eastAsia="Batang"/>
                <w:sz w:val="24"/>
                <w:szCs w:val="24"/>
              </w:rPr>
              <w:t>Students will</w:t>
            </w:r>
            <w:r w:rsidR="0051370C">
              <w:rPr>
                <w:rFonts w:eastAsia="Batang"/>
                <w:sz w:val="24"/>
                <w:szCs w:val="24"/>
              </w:rPr>
              <w:t xml:space="preserve"> design and test foam rockets and straw paper rockets. Students will use mathematical skills to measure and assemble rockets, then test to see how different factors affect the flight of the rocket.</w:t>
            </w:r>
          </w:p>
          <w:p w14:paraId="3656B9AB" w14:textId="77777777" w:rsidR="00C17861" w:rsidRPr="003E2AC1" w:rsidRDefault="00C17861" w:rsidP="00EE01D5">
            <w:pPr>
              <w:rPr>
                <w:rFonts w:eastAsia="Batang"/>
                <w:sz w:val="24"/>
                <w:szCs w:val="24"/>
              </w:rPr>
            </w:pPr>
          </w:p>
        </w:tc>
      </w:tr>
      <w:tr w:rsidR="00EB5529" w:rsidRPr="00D30EC4" w14:paraId="307347ED" w14:textId="77777777" w:rsidTr="5AB2B977">
        <w:tc>
          <w:tcPr>
            <w:tcW w:w="1809" w:type="dxa"/>
          </w:tcPr>
          <w:p w14:paraId="4101652C" w14:textId="77777777" w:rsidR="00EB5529" w:rsidRPr="00D30EC4" w:rsidRDefault="00EB5529">
            <w:pPr>
              <w:rPr>
                <w:rFonts w:ascii="Codename Coder Free 4F" w:eastAsia="Batang" w:hAnsi="Codename Coder Free 4F" w:cs="Codename Coder Free 4F"/>
                <w:sz w:val="32"/>
                <w:szCs w:val="32"/>
              </w:rPr>
            </w:pPr>
          </w:p>
        </w:tc>
        <w:tc>
          <w:tcPr>
            <w:tcW w:w="7433" w:type="dxa"/>
          </w:tcPr>
          <w:p w14:paraId="0FB204B7" w14:textId="77777777" w:rsidR="00EB5529" w:rsidRPr="00D30EC4" w:rsidRDefault="00EB5529">
            <w:pPr>
              <w:rPr>
                <w:rFonts w:ascii="Codename Coder Free 4F" w:eastAsia="Batang" w:hAnsi="Codename Coder Free 4F" w:cs="Codename Coder Free 4F"/>
                <w:b/>
                <w:sz w:val="32"/>
                <w:szCs w:val="32"/>
              </w:rPr>
            </w:pPr>
            <w:r w:rsidRPr="00D30EC4">
              <w:rPr>
                <w:rFonts w:ascii="Codename Coder Free 4F" w:eastAsia="Batang" w:hAnsi="Codename Coder Free 4F" w:cs="Codename Coder Free 4F"/>
                <w:b/>
                <w:sz w:val="32"/>
                <w:szCs w:val="32"/>
              </w:rPr>
              <w:t>Learning Objectives</w:t>
            </w:r>
            <w:r w:rsidR="00D30EC4" w:rsidRPr="00D30EC4">
              <w:rPr>
                <w:rFonts w:ascii="Codename Coder Free 4F" w:eastAsia="Batang" w:hAnsi="Codename Coder Free 4F" w:cs="Codename Coder Free 4F"/>
                <w:b/>
                <w:sz w:val="32"/>
                <w:szCs w:val="32"/>
              </w:rPr>
              <w:t xml:space="preserve"> and Curricular Links</w:t>
            </w:r>
          </w:p>
        </w:tc>
      </w:tr>
      <w:tr w:rsidR="00EB5529" w:rsidRPr="00E30377" w14:paraId="4B99056E" w14:textId="77777777" w:rsidTr="5AB2B977">
        <w:tc>
          <w:tcPr>
            <w:tcW w:w="1809" w:type="dxa"/>
          </w:tcPr>
          <w:p w14:paraId="1299C43A" w14:textId="77777777" w:rsidR="00EB5529" w:rsidRPr="00EF2E12" w:rsidRDefault="001930C1">
            <w:pPr>
              <w:rPr>
                <w:rFonts w:eastAsia="Batang"/>
                <w:sz w:val="24"/>
                <w:szCs w:val="24"/>
              </w:rPr>
            </w:pPr>
            <w:r w:rsidRPr="00EF2E12">
              <w:rPr>
                <w:rFonts w:eastAsia="Batang"/>
                <w:noProof/>
                <w:sz w:val="24"/>
                <w:szCs w:val="24"/>
                <w:lang w:eastAsia="en-IE"/>
              </w:rPr>
              <w:drawing>
                <wp:inline distT="0" distB="0" distL="0" distR="0" wp14:anchorId="0E86D90E" wp14:editId="66419B91">
                  <wp:extent cx="974980" cy="974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rian\Desktop\tara\icons\path3948.pn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25000" contrast="10000"/>
                                    </a14:imgEffect>
                                  </a14:imgLayer>
                                </a14:imgProps>
                              </a:ext>
                              <a:ext uri="{28A0092B-C50C-407E-A947-70E740481C1C}">
                                <a14:useLocalDpi xmlns:a14="http://schemas.microsoft.com/office/drawing/2010/main" val="0"/>
                              </a:ext>
                            </a:extLst>
                          </a:blip>
                          <a:stretch>
                            <a:fillRect/>
                          </a:stretch>
                        </pic:blipFill>
                        <pic:spPr bwMode="auto">
                          <a:xfrm>
                            <a:off x="0" y="0"/>
                            <a:ext cx="974980" cy="974980"/>
                          </a:xfrm>
                          <a:prstGeom prst="rect">
                            <a:avLst/>
                          </a:prstGeom>
                          <a:noFill/>
                          <a:ln>
                            <a:noFill/>
                          </a:ln>
                        </pic:spPr>
                      </pic:pic>
                    </a:graphicData>
                  </a:graphic>
                </wp:inline>
              </w:drawing>
            </w:r>
          </w:p>
        </w:tc>
        <w:tc>
          <w:tcPr>
            <w:tcW w:w="7433" w:type="dxa"/>
          </w:tcPr>
          <w:p w14:paraId="5CFADD55" w14:textId="56C726E5" w:rsidR="528E51D8" w:rsidRDefault="528E51D8" w:rsidP="528E51D8">
            <w:pPr>
              <w:rPr>
                <w:rFonts w:ascii="Calibri" w:eastAsia="Calibri" w:hAnsi="Calibri" w:cs="Calibri"/>
                <w:sz w:val="24"/>
                <w:szCs w:val="24"/>
              </w:rPr>
            </w:pPr>
            <w:r w:rsidRPr="528E51D8">
              <w:rPr>
                <w:rFonts w:ascii="Calibri" w:eastAsia="Calibri" w:hAnsi="Calibri" w:cs="Calibri"/>
                <w:sz w:val="24"/>
                <w:szCs w:val="24"/>
              </w:rPr>
              <w:t>The child shall be enabled to...</w:t>
            </w:r>
          </w:p>
          <w:p w14:paraId="312BF86F" w14:textId="388112C8" w:rsidR="00F07D7F" w:rsidRDefault="00A0167E" w:rsidP="528E51D8">
            <w:pPr>
              <w:rPr>
                <w:rFonts w:ascii="Calibri" w:eastAsia="Calibri" w:hAnsi="Calibri" w:cs="Calibri"/>
                <w:sz w:val="24"/>
                <w:szCs w:val="24"/>
              </w:rPr>
            </w:pPr>
            <w:r>
              <w:rPr>
                <w:rFonts w:ascii="Calibri" w:eastAsia="Calibri" w:hAnsi="Calibri" w:cs="Calibri"/>
                <w:sz w:val="24"/>
                <w:szCs w:val="24"/>
              </w:rPr>
              <w:t>I</w:t>
            </w:r>
            <w:r w:rsidR="00F07D7F" w:rsidRPr="00F07D7F">
              <w:rPr>
                <w:rFonts w:ascii="Calibri" w:eastAsia="Calibri" w:hAnsi="Calibri" w:cs="Calibri"/>
                <w:sz w:val="24"/>
                <w:szCs w:val="24"/>
              </w:rPr>
              <w:t>nvestigate how forces act on objects</w:t>
            </w:r>
          </w:p>
          <w:p w14:paraId="61E8AE1C" w14:textId="1E84960C" w:rsidR="528E51D8" w:rsidRDefault="528E51D8" w:rsidP="528E51D8">
            <w:pPr>
              <w:rPr>
                <w:rFonts w:ascii="Calibri" w:eastAsia="Calibri" w:hAnsi="Calibri" w:cs="Calibri"/>
                <w:sz w:val="24"/>
                <w:szCs w:val="24"/>
              </w:rPr>
            </w:pPr>
            <w:r w:rsidRPr="528E51D8">
              <w:rPr>
                <w:rFonts w:ascii="Calibri" w:eastAsia="Calibri" w:hAnsi="Calibri" w:cs="Calibri"/>
                <w:sz w:val="24"/>
                <w:szCs w:val="24"/>
              </w:rPr>
              <w:t>Identify and explore how objects and materials may be moved.</w:t>
            </w:r>
          </w:p>
          <w:p w14:paraId="3E148E08" w14:textId="6EE8BED9" w:rsidR="528E51D8" w:rsidRDefault="528E51D8" w:rsidP="528E51D8">
            <w:pPr>
              <w:rPr>
                <w:rFonts w:ascii="Calibri" w:eastAsia="Calibri" w:hAnsi="Calibri" w:cs="Calibri"/>
                <w:sz w:val="24"/>
                <w:szCs w:val="24"/>
              </w:rPr>
            </w:pPr>
            <w:r w:rsidRPr="528E51D8">
              <w:rPr>
                <w:rFonts w:ascii="Calibri" w:eastAsia="Calibri" w:hAnsi="Calibri" w:cs="Calibri"/>
                <w:sz w:val="24"/>
                <w:szCs w:val="24"/>
              </w:rPr>
              <w:t>Come to appreciate that gravity is a force.</w:t>
            </w:r>
          </w:p>
          <w:p w14:paraId="7531D02F" w14:textId="77777777" w:rsidR="00963994" w:rsidRDefault="528E51D8" w:rsidP="00E610E3">
            <w:pPr>
              <w:rPr>
                <w:rFonts w:ascii="Calibri" w:eastAsia="Calibri" w:hAnsi="Calibri" w:cs="Calibri"/>
                <w:sz w:val="24"/>
                <w:szCs w:val="24"/>
              </w:rPr>
            </w:pPr>
            <w:r w:rsidRPr="528E51D8">
              <w:rPr>
                <w:rFonts w:ascii="Calibri" w:eastAsia="Calibri" w:hAnsi="Calibri" w:cs="Calibri"/>
                <w:b/>
                <w:bCs/>
                <w:sz w:val="24"/>
                <w:szCs w:val="24"/>
              </w:rPr>
              <w:t>Investigate</w:t>
            </w:r>
            <w:r w:rsidRPr="528E51D8">
              <w:rPr>
                <w:rFonts w:ascii="Calibri" w:eastAsia="Calibri" w:hAnsi="Calibri" w:cs="Calibri"/>
                <w:sz w:val="24"/>
                <w:szCs w:val="24"/>
              </w:rPr>
              <w:t xml:space="preserve"> how materials may be used in construction. </w:t>
            </w:r>
          </w:p>
          <w:p w14:paraId="3461D779" w14:textId="5BD0D2BF" w:rsidR="004B04E9" w:rsidRPr="00DB68EC" w:rsidRDefault="004B04E9" w:rsidP="00E610E3">
            <w:pPr>
              <w:rPr>
                <w:rFonts w:ascii="Calibri" w:eastAsia="Calibri" w:hAnsi="Calibri" w:cs="Calibri"/>
                <w:sz w:val="24"/>
                <w:szCs w:val="24"/>
              </w:rPr>
            </w:pPr>
          </w:p>
        </w:tc>
      </w:tr>
      <w:tr w:rsidR="004868ED" w:rsidRPr="00E30377" w14:paraId="7DF8344F" w14:textId="77777777" w:rsidTr="5AB2B977">
        <w:tc>
          <w:tcPr>
            <w:tcW w:w="1809" w:type="dxa"/>
          </w:tcPr>
          <w:p w14:paraId="3CF2D8B6" w14:textId="77777777" w:rsidR="004868ED" w:rsidRPr="00EF2E12" w:rsidRDefault="004868ED">
            <w:pPr>
              <w:rPr>
                <w:rFonts w:eastAsia="Batang"/>
                <w:noProof/>
                <w:sz w:val="24"/>
                <w:szCs w:val="24"/>
                <w:lang w:eastAsia="en-IE"/>
              </w:rPr>
            </w:pPr>
          </w:p>
        </w:tc>
        <w:tc>
          <w:tcPr>
            <w:tcW w:w="7433" w:type="dxa"/>
          </w:tcPr>
          <w:p w14:paraId="144D257B" w14:textId="77777777" w:rsidR="004868ED" w:rsidRDefault="004868ED" w:rsidP="009B741F">
            <w:pPr>
              <w:rPr>
                <w:rFonts w:eastAsia="Batang"/>
                <w:sz w:val="24"/>
                <w:szCs w:val="24"/>
              </w:rPr>
            </w:pPr>
            <w:r w:rsidRPr="00953285">
              <w:rPr>
                <w:rFonts w:ascii="Codename Coder Free 4F" w:eastAsia="Batang" w:hAnsi="Codename Coder Free 4F" w:cs="Codename Coder Free 4F"/>
                <w:b/>
                <w:sz w:val="32"/>
                <w:szCs w:val="32"/>
              </w:rPr>
              <w:t>Materials</w:t>
            </w:r>
          </w:p>
        </w:tc>
      </w:tr>
      <w:tr w:rsidR="006335A6" w:rsidRPr="00E30377" w14:paraId="34C76563" w14:textId="77777777" w:rsidTr="5AB2B977">
        <w:tc>
          <w:tcPr>
            <w:tcW w:w="1809" w:type="dxa"/>
          </w:tcPr>
          <w:p w14:paraId="0FB78278" w14:textId="77777777" w:rsidR="006335A6" w:rsidRPr="00EF2E12" w:rsidRDefault="004868ED">
            <w:pPr>
              <w:rPr>
                <w:rFonts w:eastAsia="Batang"/>
                <w:noProof/>
                <w:sz w:val="24"/>
                <w:szCs w:val="24"/>
                <w:lang w:eastAsia="en-IE"/>
              </w:rPr>
            </w:pPr>
            <w:r>
              <w:rPr>
                <w:rFonts w:ascii="Batang" w:eastAsia="Batang" w:hAnsi="Batang"/>
                <w:noProof/>
                <w:lang w:eastAsia="en-IE"/>
              </w:rPr>
              <w:drawing>
                <wp:inline distT="0" distB="0" distL="0" distR="0" wp14:anchorId="6D540679" wp14:editId="4B895448">
                  <wp:extent cx="1028700" cy="1028700"/>
                  <wp:effectExtent l="0" t="0" r="0" b="0"/>
                  <wp:docPr id="16" name="Picture 16" descr="C:\Users\adrian\Desktop\tara\icons\path3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rian\Desktop\tara\icons\path3958.png"/>
                          <pic:cNvPicPr>
                            <a:picLocks noChangeAspect="1" noChangeArrowheads="1"/>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28252" cy="1028252"/>
                          </a:xfrm>
                          <a:prstGeom prst="rect">
                            <a:avLst/>
                          </a:prstGeom>
                          <a:noFill/>
                          <a:ln>
                            <a:noFill/>
                          </a:ln>
                        </pic:spPr>
                      </pic:pic>
                    </a:graphicData>
                  </a:graphic>
                </wp:inline>
              </w:drawing>
            </w:r>
          </w:p>
        </w:tc>
        <w:tc>
          <w:tcPr>
            <w:tcW w:w="7433" w:type="dxa"/>
          </w:tcPr>
          <w:p w14:paraId="7D83BA87" w14:textId="77777777" w:rsidR="00E610E3" w:rsidRDefault="00A561F5" w:rsidP="009B741F">
            <w:pPr>
              <w:rPr>
                <w:rFonts w:eastAsia="Batang"/>
                <w:sz w:val="24"/>
                <w:szCs w:val="24"/>
              </w:rPr>
            </w:pPr>
            <w:r>
              <w:rPr>
                <w:rFonts w:eastAsia="Batang"/>
                <w:sz w:val="24"/>
                <w:szCs w:val="24"/>
              </w:rPr>
              <w:t>Foam Rockets: foam pipe insulation, duct tape, elastic band, cardboard</w:t>
            </w:r>
          </w:p>
          <w:p w14:paraId="5BF55C49" w14:textId="77777777" w:rsidR="00A561F5" w:rsidRDefault="00A561F5" w:rsidP="009B741F">
            <w:pPr>
              <w:rPr>
                <w:rFonts w:eastAsia="Batang"/>
                <w:sz w:val="24"/>
                <w:szCs w:val="24"/>
              </w:rPr>
            </w:pPr>
            <w:r>
              <w:rPr>
                <w:rFonts w:eastAsia="Batang"/>
                <w:sz w:val="24"/>
                <w:szCs w:val="24"/>
              </w:rPr>
              <w:t>Straw Rockets: paper, straws, masking tape</w:t>
            </w:r>
          </w:p>
        </w:tc>
      </w:tr>
      <w:tr w:rsidR="004868ED" w:rsidRPr="00E30377" w14:paraId="62E8CCA0" w14:textId="77777777" w:rsidTr="5AB2B977">
        <w:tc>
          <w:tcPr>
            <w:tcW w:w="1809" w:type="dxa"/>
          </w:tcPr>
          <w:p w14:paraId="1FC39945" w14:textId="77777777" w:rsidR="004868ED" w:rsidRDefault="004868ED">
            <w:pPr>
              <w:rPr>
                <w:rFonts w:ascii="Batang" w:eastAsia="Batang" w:hAnsi="Batang"/>
                <w:noProof/>
                <w:lang w:eastAsia="en-IE"/>
              </w:rPr>
            </w:pPr>
          </w:p>
        </w:tc>
        <w:tc>
          <w:tcPr>
            <w:tcW w:w="7433" w:type="dxa"/>
          </w:tcPr>
          <w:p w14:paraId="01E67AB4" w14:textId="77777777" w:rsidR="004868ED" w:rsidRDefault="004868ED" w:rsidP="009B741F">
            <w:pPr>
              <w:rPr>
                <w:rFonts w:eastAsia="Batang"/>
                <w:sz w:val="24"/>
                <w:szCs w:val="24"/>
              </w:rPr>
            </w:pPr>
            <w:r w:rsidRPr="00953285">
              <w:rPr>
                <w:rFonts w:ascii="Codename Coder Free 4F" w:eastAsia="Batang" w:hAnsi="Codename Coder Free 4F" w:cs="Codename Coder Free 4F"/>
                <w:b/>
                <w:sz w:val="32"/>
                <w:szCs w:val="32"/>
              </w:rPr>
              <w:t>Background Information / Skills required</w:t>
            </w:r>
          </w:p>
        </w:tc>
      </w:tr>
      <w:tr w:rsidR="004868ED" w:rsidRPr="00E30377" w14:paraId="0562CB0E" w14:textId="77777777" w:rsidTr="5AB2B977">
        <w:tc>
          <w:tcPr>
            <w:tcW w:w="1809" w:type="dxa"/>
          </w:tcPr>
          <w:p w14:paraId="34CE0A41" w14:textId="77777777" w:rsidR="004868ED" w:rsidRDefault="004868ED">
            <w:pPr>
              <w:rPr>
                <w:rFonts w:ascii="Batang" w:eastAsia="Batang" w:hAnsi="Batang"/>
                <w:noProof/>
                <w:lang w:eastAsia="en-IE"/>
              </w:rPr>
            </w:pPr>
            <w:r>
              <w:rPr>
                <w:rFonts w:ascii="Batang" w:eastAsia="Batang" w:hAnsi="Batang"/>
                <w:noProof/>
                <w:lang w:eastAsia="en-IE"/>
              </w:rPr>
              <w:drawing>
                <wp:inline distT="0" distB="0" distL="0" distR="0" wp14:anchorId="367C6EF7" wp14:editId="5EB9B825">
                  <wp:extent cx="1047750" cy="1047750"/>
                  <wp:effectExtent l="0" t="0" r="0" b="0"/>
                  <wp:docPr id="17" name="Picture 17" descr="C:\Users\adrian\Desktop\tara\icons\path39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rian\Desktop\tara\icons\path3960.png"/>
                          <pic:cNvPicPr>
                            <a:picLocks noChangeAspect="1" noChangeArrowheads="1"/>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1448" cy="1051448"/>
                          </a:xfrm>
                          <a:prstGeom prst="rect">
                            <a:avLst/>
                          </a:prstGeom>
                          <a:noFill/>
                          <a:ln>
                            <a:noFill/>
                          </a:ln>
                        </pic:spPr>
                      </pic:pic>
                    </a:graphicData>
                  </a:graphic>
                </wp:inline>
              </w:drawing>
            </w:r>
          </w:p>
        </w:tc>
        <w:tc>
          <w:tcPr>
            <w:tcW w:w="7433" w:type="dxa"/>
          </w:tcPr>
          <w:p w14:paraId="1D502F21" w14:textId="397F98A1" w:rsidR="5AB2B977" w:rsidRDefault="5AB2B977" w:rsidP="5AB2B977">
            <w:pPr>
              <w:rPr>
                <w:rFonts w:ascii="Calibri" w:eastAsia="Calibri" w:hAnsi="Calibri" w:cs="Calibri"/>
                <w:sz w:val="24"/>
                <w:szCs w:val="24"/>
              </w:rPr>
            </w:pPr>
            <w:r w:rsidRPr="5AB2B977">
              <w:rPr>
                <w:rFonts w:ascii="Calibri" w:eastAsia="Calibri" w:hAnsi="Calibri" w:cs="Calibri"/>
                <w:sz w:val="24"/>
                <w:szCs w:val="24"/>
              </w:rPr>
              <w:t xml:space="preserve">ESA’s Up, Up, Up worksheets include background information about rockets: </w:t>
            </w:r>
            <w:r>
              <w:br/>
            </w:r>
            <w:r w:rsidRPr="5AB2B977">
              <w:rPr>
                <w:rFonts w:ascii="Calibri" w:eastAsia="Calibri" w:hAnsi="Calibri" w:cs="Calibri"/>
                <w:sz w:val="24"/>
                <w:szCs w:val="24"/>
              </w:rPr>
              <w:t xml:space="preserve">Teacher Guide: </w:t>
            </w:r>
            <w:r>
              <w:br/>
            </w:r>
            <w:hyperlink r:id="rId25">
              <w:r w:rsidRPr="5AB2B977">
                <w:rPr>
                  <w:rStyle w:val="Hyperlink"/>
                  <w:rFonts w:ascii="Calibri" w:eastAsia="Calibri" w:hAnsi="Calibri" w:cs="Calibri"/>
                  <w:sz w:val="24"/>
                  <w:szCs w:val="24"/>
                </w:rPr>
                <w:t>https://esamultimedia.esa.int/docs/edu/PR23a_Up_up_up_teacher_guide.pdf</w:t>
              </w:r>
            </w:hyperlink>
          </w:p>
          <w:p w14:paraId="19388804" w14:textId="7169CFEA" w:rsidR="5AB2B977" w:rsidRDefault="5AB2B977" w:rsidP="5AB2B977">
            <w:pPr>
              <w:rPr>
                <w:rFonts w:ascii="Calibri" w:eastAsia="Calibri" w:hAnsi="Calibri" w:cs="Calibri"/>
                <w:sz w:val="24"/>
                <w:szCs w:val="24"/>
              </w:rPr>
            </w:pPr>
            <w:r w:rsidRPr="5AB2B977">
              <w:rPr>
                <w:rFonts w:ascii="Calibri" w:eastAsia="Calibri" w:hAnsi="Calibri" w:cs="Calibri"/>
                <w:sz w:val="24"/>
                <w:szCs w:val="24"/>
              </w:rPr>
              <w:t xml:space="preserve">And Pupil Worksheets:  </w:t>
            </w:r>
            <w:hyperlink r:id="rId26">
              <w:r w:rsidRPr="5AB2B977">
                <w:rPr>
                  <w:rStyle w:val="Hyperlink"/>
                  <w:rFonts w:ascii="Calibri" w:eastAsia="Calibri" w:hAnsi="Calibri" w:cs="Calibri"/>
                  <w:sz w:val="24"/>
                  <w:szCs w:val="24"/>
                </w:rPr>
                <w:t>https://esamultimedia.esa.int/docs/edu/PR23b_Up_up_up_pupil_activities.pdf</w:t>
              </w:r>
            </w:hyperlink>
          </w:p>
          <w:p w14:paraId="587A9AD1" w14:textId="125D664F" w:rsidR="00F3687B" w:rsidRDefault="5AB2B977" w:rsidP="528E51D8">
            <w:pPr>
              <w:rPr>
                <w:sz w:val="24"/>
                <w:szCs w:val="24"/>
              </w:rPr>
            </w:pPr>
            <w:r w:rsidRPr="5AB2B977">
              <w:rPr>
                <w:sz w:val="24"/>
                <w:szCs w:val="24"/>
              </w:rPr>
              <w:lastRenderedPageBreak/>
              <w:t xml:space="preserve">And at ESA Kids </w:t>
            </w:r>
            <w:hyperlink r:id="rId27">
              <w:r w:rsidRPr="5AB2B977">
                <w:rPr>
                  <w:rStyle w:val="Hyperlink"/>
                  <w:sz w:val="24"/>
                  <w:szCs w:val="24"/>
                </w:rPr>
                <w:t>https://www.esa.int/esaKIDSen/Launchers.html</w:t>
              </w:r>
            </w:hyperlink>
          </w:p>
          <w:p w14:paraId="3F2AABE0" w14:textId="00FFF062" w:rsidR="00660438" w:rsidRPr="00953285" w:rsidRDefault="528E51D8" w:rsidP="528E51D8">
            <w:pPr>
              <w:rPr>
                <w:sz w:val="24"/>
                <w:szCs w:val="24"/>
              </w:rPr>
            </w:pPr>
            <w:r w:rsidRPr="528E51D8">
              <w:rPr>
                <w:sz w:val="24"/>
                <w:szCs w:val="24"/>
              </w:rPr>
              <w:t>Some fine-motor scissor skills are needed to make the rockets.</w:t>
            </w:r>
          </w:p>
          <w:p w14:paraId="62EBF3C5" w14:textId="5844CDA4" w:rsidR="00660438" w:rsidRPr="00953285" w:rsidRDefault="528E51D8" w:rsidP="528E51D8">
            <w:pPr>
              <w:rPr>
                <w:sz w:val="24"/>
                <w:szCs w:val="24"/>
              </w:rPr>
            </w:pPr>
            <w:r w:rsidRPr="528E51D8">
              <w:rPr>
                <w:sz w:val="24"/>
                <w:szCs w:val="24"/>
              </w:rPr>
              <w:t>Fair testing will be used in the inquiry activity.</w:t>
            </w:r>
          </w:p>
        </w:tc>
      </w:tr>
      <w:tr w:rsidR="004868ED" w:rsidRPr="00E30377" w14:paraId="1A58B301" w14:textId="77777777" w:rsidTr="5AB2B977">
        <w:tc>
          <w:tcPr>
            <w:tcW w:w="1809" w:type="dxa"/>
          </w:tcPr>
          <w:p w14:paraId="6D98A12B" w14:textId="77777777" w:rsidR="004868ED" w:rsidRDefault="004868ED">
            <w:pPr>
              <w:rPr>
                <w:rFonts w:ascii="Batang" w:eastAsia="Batang" w:hAnsi="Batang"/>
                <w:noProof/>
                <w:lang w:eastAsia="en-IE"/>
              </w:rPr>
            </w:pPr>
          </w:p>
        </w:tc>
        <w:tc>
          <w:tcPr>
            <w:tcW w:w="7433" w:type="dxa"/>
          </w:tcPr>
          <w:p w14:paraId="69BCE180" w14:textId="3AB10D0F" w:rsidR="004868ED" w:rsidRPr="00953285" w:rsidRDefault="004868ED" w:rsidP="009B741F">
            <w:pPr>
              <w:rPr>
                <w:rFonts w:ascii="Codename Coder Free 4F" w:eastAsia="Batang" w:hAnsi="Codename Coder Free 4F" w:cs="Codename Coder Free 4F"/>
                <w:b/>
                <w:sz w:val="32"/>
                <w:szCs w:val="32"/>
              </w:rPr>
            </w:pPr>
            <w:r w:rsidRPr="00953285">
              <w:rPr>
                <w:rFonts w:ascii="Codename Coder Free 4F" w:eastAsia="Batang" w:hAnsi="Codename Coder Free 4F" w:cs="Codename Coder Free 4F"/>
                <w:b/>
                <w:sz w:val="32"/>
                <w:szCs w:val="32"/>
              </w:rPr>
              <w:t>Summary Activity Description</w:t>
            </w:r>
          </w:p>
        </w:tc>
      </w:tr>
      <w:tr w:rsidR="004868ED" w:rsidRPr="00E30377" w14:paraId="07806237" w14:textId="77777777" w:rsidTr="5AB2B977">
        <w:tc>
          <w:tcPr>
            <w:tcW w:w="1809" w:type="dxa"/>
          </w:tcPr>
          <w:p w14:paraId="2946DB82" w14:textId="77777777" w:rsidR="004868ED" w:rsidRDefault="004868ED">
            <w:pPr>
              <w:rPr>
                <w:rFonts w:ascii="Batang" w:eastAsia="Batang" w:hAnsi="Batang"/>
                <w:noProof/>
                <w:lang w:eastAsia="en-IE"/>
              </w:rPr>
            </w:pPr>
            <w:r>
              <w:rPr>
                <w:rFonts w:ascii="Batang" w:eastAsia="Batang" w:hAnsi="Batang"/>
                <w:noProof/>
                <w:lang w:eastAsia="en-IE"/>
              </w:rPr>
              <w:drawing>
                <wp:inline distT="0" distB="0" distL="0" distR="0" wp14:anchorId="6A69437A" wp14:editId="634E7DA7">
                  <wp:extent cx="1009650" cy="1009650"/>
                  <wp:effectExtent l="0" t="0" r="0" b="0"/>
                  <wp:docPr id="18" name="Picture 18" descr="C:\Users\adrian\Desktop\tara\icons\path3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rian\Desktop\tara\icons\path3950.png"/>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11373" cy="1011373"/>
                          </a:xfrm>
                          <a:prstGeom prst="rect">
                            <a:avLst/>
                          </a:prstGeom>
                          <a:noFill/>
                          <a:ln>
                            <a:noFill/>
                          </a:ln>
                        </pic:spPr>
                      </pic:pic>
                    </a:graphicData>
                  </a:graphic>
                </wp:inline>
              </w:drawing>
            </w:r>
          </w:p>
        </w:tc>
        <w:tc>
          <w:tcPr>
            <w:tcW w:w="7433" w:type="dxa"/>
          </w:tcPr>
          <w:p w14:paraId="29D6B04F" w14:textId="1CF3DA1C" w:rsidR="00660438" w:rsidRPr="00660438" w:rsidRDefault="00A9276E" w:rsidP="00E610E3">
            <w:pPr>
              <w:rPr>
                <w:rFonts w:eastAsia="Batang"/>
                <w:sz w:val="24"/>
                <w:szCs w:val="24"/>
              </w:rPr>
            </w:pPr>
            <w:r>
              <w:rPr>
                <w:rFonts w:eastAsia="Batang"/>
                <w:sz w:val="24"/>
                <w:szCs w:val="24"/>
              </w:rPr>
              <w:t>Two different model rockets will be made and tested.</w:t>
            </w:r>
            <w:r w:rsidR="00384998">
              <w:rPr>
                <w:rFonts w:eastAsia="Batang"/>
                <w:sz w:val="24"/>
                <w:szCs w:val="24"/>
              </w:rPr>
              <w:t xml:space="preserve"> Children will design their own fair tests to explore what affects the flight of their rocket.</w:t>
            </w:r>
          </w:p>
        </w:tc>
      </w:tr>
      <w:tr w:rsidR="004868ED" w:rsidRPr="00E30377" w14:paraId="1DB35AC2" w14:textId="77777777" w:rsidTr="5AB2B977">
        <w:tc>
          <w:tcPr>
            <w:tcW w:w="1809" w:type="dxa"/>
          </w:tcPr>
          <w:p w14:paraId="5997CC1D" w14:textId="77777777" w:rsidR="004868ED" w:rsidRDefault="004868ED">
            <w:pPr>
              <w:rPr>
                <w:rFonts w:ascii="Batang" w:eastAsia="Batang" w:hAnsi="Batang"/>
                <w:noProof/>
                <w:lang w:eastAsia="en-IE"/>
              </w:rPr>
            </w:pPr>
          </w:p>
        </w:tc>
        <w:tc>
          <w:tcPr>
            <w:tcW w:w="7433" w:type="dxa"/>
          </w:tcPr>
          <w:p w14:paraId="2ABFD29D" w14:textId="77777777" w:rsidR="004868ED" w:rsidRPr="00953285" w:rsidRDefault="004868ED" w:rsidP="009B741F">
            <w:pPr>
              <w:rPr>
                <w:rFonts w:ascii="Codename Coder Free 4F" w:eastAsia="Batang" w:hAnsi="Codename Coder Free 4F" w:cs="Codename Coder Free 4F"/>
                <w:b/>
                <w:sz w:val="32"/>
                <w:szCs w:val="32"/>
              </w:rPr>
            </w:pPr>
            <w:r w:rsidRPr="00953285">
              <w:rPr>
                <w:rFonts w:ascii="Codename Coder Free 4F" w:eastAsia="Batang" w:hAnsi="Codename Coder Free 4F" w:cs="Codename Coder Free 4F"/>
                <w:b/>
                <w:sz w:val="32"/>
                <w:szCs w:val="32"/>
              </w:rPr>
              <w:t>Additional Information / Follow on Activities</w:t>
            </w:r>
          </w:p>
        </w:tc>
      </w:tr>
      <w:tr w:rsidR="004868ED" w:rsidRPr="009E539B" w14:paraId="27EBFC67" w14:textId="77777777" w:rsidTr="5AB2B977">
        <w:tc>
          <w:tcPr>
            <w:tcW w:w="1809" w:type="dxa"/>
          </w:tcPr>
          <w:p w14:paraId="110FFD37" w14:textId="77777777" w:rsidR="004868ED" w:rsidRDefault="004868ED">
            <w:pPr>
              <w:rPr>
                <w:rFonts w:ascii="Batang" w:eastAsia="Batang" w:hAnsi="Batang"/>
                <w:noProof/>
                <w:lang w:eastAsia="en-IE"/>
              </w:rPr>
            </w:pPr>
            <w:r>
              <w:rPr>
                <w:rFonts w:ascii="Batang" w:eastAsia="Batang" w:hAnsi="Batang"/>
                <w:noProof/>
                <w:lang w:eastAsia="en-IE"/>
              </w:rPr>
              <w:drawing>
                <wp:inline distT="0" distB="0" distL="0" distR="0" wp14:anchorId="28D1EA5A" wp14:editId="18183685">
                  <wp:extent cx="981075" cy="981075"/>
                  <wp:effectExtent l="0" t="0" r="9525" b="9525"/>
                  <wp:docPr id="19" name="Picture 19" descr="C:\Users\adrian\Desktop\tara\icons\path3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rian\Desktop\tara\icons\path3952.png"/>
                          <pic:cNvPicPr>
                            <a:picLocks noChangeAspect="1" noChangeArrowheads="1"/>
                          </pic:cNvPicPr>
                        </pic:nvPicPr>
                        <pic:blipFill>
                          <a:blip r:embed="rId30" cstate="print">
                            <a:extLst>
                              <a:ext uri="{BEBA8EAE-BF5A-486C-A8C5-ECC9F3942E4B}">
                                <a14:imgProps xmlns:a14="http://schemas.microsoft.com/office/drawing/2010/main">
                                  <a14:imgLayer r:embed="rId3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80648" cy="980648"/>
                          </a:xfrm>
                          <a:prstGeom prst="rect">
                            <a:avLst/>
                          </a:prstGeom>
                          <a:noFill/>
                          <a:ln>
                            <a:noFill/>
                          </a:ln>
                        </pic:spPr>
                      </pic:pic>
                    </a:graphicData>
                  </a:graphic>
                </wp:inline>
              </w:drawing>
            </w:r>
          </w:p>
        </w:tc>
        <w:tc>
          <w:tcPr>
            <w:tcW w:w="7433" w:type="dxa"/>
          </w:tcPr>
          <w:p w14:paraId="23228D1B" w14:textId="5FFA41AE" w:rsidR="00846106" w:rsidRPr="009E539B" w:rsidRDefault="5AB2B977" w:rsidP="009B741F">
            <w:pPr>
              <w:rPr>
                <w:rFonts w:eastAsia="Batang"/>
                <w:sz w:val="24"/>
                <w:szCs w:val="24"/>
              </w:rPr>
            </w:pPr>
            <w:r w:rsidRPr="009E539B">
              <w:rPr>
                <w:rFonts w:eastAsia="Batang"/>
                <w:sz w:val="24"/>
                <w:szCs w:val="24"/>
              </w:rPr>
              <w:t>DPSM activities on the theme of rockets include:</w:t>
            </w:r>
          </w:p>
          <w:p w14:paraId="59111105" w14:textId="5060D707" w:rsidR="5AB2B977" w:rsidRPr="009E539B" w:rsidRDefault="5AB2B977" w:rsidP="5AB2B977">
            <w:pPr>
              <w:rPr>
                <w:rStyle w:val="Hyperlink"/>
              </w:rPr>
            </w:pPr>
            <w:r w:rsidRPr="009E539B">
              <w:rPr>
                <w:rFonts w:eastAsia="Batang"/>
              </w:rPr>
              <w:t xml:space="preserve">Make a Rocket (a Pop Rocket powered by a fizzy tablet):  </w:t>
            </w:r>
            <w:hyperlink r:id="rId32">
              <w:r w:rsidRPr="5AB2B977">
                <w:rPr>
                  <w:rStyle w:val="Hyperlink"/>
                  <w:rFonts w:ascii="Calibri" w:eastAsia="Calibri" w:hAnsi="Calibri" w:cs="Calibri"/>
                  <w:sz w:val="24"/>
                  <w:szCs w:val="24"/>
                </w:rPr>
                <w:t>https://www.sfi.ie/site-files/primary-science/media/pdfs/col/make_a_rocket.pdf</w:t>
              </w:r>
            </w:hyperlink>
          </w:p>
          <w:p w14:paraId="490F071C" w14:textId="5770C3AC" w:rsidR="003A61CD" w:rsidRPr="009E539B" w:rsidRDefault="5AB2B977" w:rsidP="5AB2B977">
            <w:pPr>
              <w:rPr>
                <w:rStyle w:val="Hyperlink"/>
                <w:rFonts w:ascii="Calibri" w:eastAsia="Calibri" w:hAnsi="Calibri" w:cs="Calibri"/>
              </w:rPr>
            </w:pPr>
            <w:r w:rsidRPr="009E539B">
              <w:rPr>
                <w:rFonts w:eastAsia="Batang"/>
                <w:sz w:val="24"/>
                <w:szCs w:val="24"/>
              </w:rPr>
              <w:t>Rocket Launch (balloon on string rocket):</w:t>
            </w:r>
            <w:r w:rsidRPr="009E539B">
              <w:rPr>
                <w:rStyle w:val="Hyperlink"/>
                <w:rFonts w:ascii="Calibri" w:eastAsia="Calibri" w:hAnsi="Calibri" w:cs="Calibri"/>
              </w:rPr>
              <w:t xml:space="preserve"> </w:t>
            </w:r>
            <w:hyperlink r:id="rId33">
              <w:r w:rsidRPr="5AB2B977">
                <w:rPr>
                  <w:rStyle w:val="Hyperlink"/>
                  <w:rFonts w:ascii="Calibri" w:eastAsia="Calibri" w:hAnsi="Calibri" w:cs="Calibri"/>
                  <w:sz w:val="24"/>
                  <w:szCs w:val="24"/>
                </w:rPr>
                <w:t>https://www.sfi.ie/site-files/primary-science/media/pdfs/col/rocket_launch.pdf</w:t>
              </w:r>
            </w:hyperlink>
          </w:p>
          <w:p w14:paraId="42E75A15" w14:textId="1807E55D" w:rsidR="00DB68EC" w:rsidRPr="009E539B" w:rsidRDefault="00C358AE" w:rsidP="009B741F">
            <w:pPr>
              <w:rPr>
                <w:rFonts w:eastAsia="Batang"/>
                <w:sz w:val="24"/>
                <w:szCs w:val="24"/>
              </w:rPr>
            </w:pPr>
            <w:r w:rsidRPr="009E539B">
              <w:rPr>
                <w:rFonts w:eastAsia="Batang"/>
                <w:sz w:val="24"/>
                <w:szCs w:val="24"/>
              </w:rPr>
              <w:t xml:space="preserve">Rocket Mouse is suitable for younger children: </w:t>
            </w:r>
          </w:p>
          <w:p w14:paraId="42CD4ED7" w14:textId="4514EFEF" w:rsidR="00245610" w:rsidRPr="009E539B" w:rsidRDefault="00252D95" w:rsidP="009B741F">
            <w:pPr>
              <w:rPr>
                <w:rStyle w:val="Hyperlink"/>
                <w:rFonts w:ascii="Calibri" w:eastAsia="Calibri" w:hAnsi="Calibri" w:cs="Calibri"/>
                <w:sz w:val="24"/>
                <w:szCs w:val="24"/>
              </w:rPr>
            </w:pPr>
            <w:hyperlink r:id="rId34" w:history="1">
              <w:r w:rsidR="00BD6743" w:rsidRPr="009E539B">
                <w:rPr>
                  <w:rStyle w:val="Hyperlink"/>
                  <w:rFonts w:ascii="Calibri" w:eastAsia="Calibri" w:hAnsi="Calibri" w:cs="Calibri"/>
                  <w:sz w:val="24"/>
                  <w:szCs w:val="24"/>
                </w:rPr>
                <w:t>https://learning-resources.sciencemuseum.org.uk/resources/rocket-mice/</w:t>
              </w:r>
            </w:hyperlink>
          </w:p>
          <w:p w14:paraId="60C2D5E9" w14:textId="3330C64C" w:rsidR="00497B4C" w:rsidRPr="009E539B" w:rsidRDefault="00497B4C" w:rsidP="009B741F">
            <w:pPr>
              <w:rPr>
                <w:rStyle w:val="Hyperlink"/>
                <w:rFonts w:ascii="Calibri" w:eastAsia="Calibri" w:hAnsi="Calibri" w:cs="Calibri"/>
              </w:rPr>
            </w:pPr>
            <w:r w:rsidRPr="009E539B">
              <w:rPr>
                <w:rFonts w:eastAsia="Batang"/>
                <w:sz w:val="24"/>
                <w:szCs w:val="24"/>
              </w:rPr>
              <w:t>Heavy Lifters from Space Week</w:t>
            </w:r>
            <w:r w:rsidR="007A74DF" w:rsidRPr="009E539B">
              <w:rPr>
                <w:rFonts w:eastAsia="Batang"/>
                <w:sz w:val="24"/>
                <w:szCs w:val="24"/>
              </w:rPr>
              <w:t>:</w:t>
            </w:r>
            <w:r w:rsidR="007A74DF" w:rsidRPr="009E539B">
              <w:rPr>
                <w:rStyle w:val="Hyperlink"/>
                <w:rFonts w:ascii="Calibri" w:eastAsia="Calibri" w:hAnsi="Calibri" w:cs="Calibri"/>
              </w:rPr>
              <w:t xml:space="preserve"> </w:t>
            </w:r>
            <w:r w:rsidR="007A74DF" w:rsidRPr="009E539B">
              <w:rPr>
                <w:rStyle w:val="Hyperlink"/>
                <w:rFonts w:ascii="Calibri" w:eastAsia="Calibri" w:hAnsi="Calibri" w:cs="Calibri"/>
                <w:sz w:val="24"/>
                <w:szCs w:val="24"/>
              </w:rPr>
              <w:t>https://www.spaceweek.ie/wp-content/uploads/2023/09/SpaceWeek_2023_HeavyLifters-1.pdf</w:t>
            </w:r>
          </w:p>
          <w:p w14:paraId="6B699379" w14:textId="77777777" w:rsidR="004868ED" w:rsidRPr="009E539B" w:rsidRDefault="004868ED" w:rsidP="009B741F">
            <w:pPr>
              <w:rPr>
                <w:rStyle w:val="Hyperlink"/>
                <w:rFonts w:ascii="Calibri" w:eastAsia="Calibri" w:hAnsi="Calibri" w:cs="Calibri"/>
                <w:sz w:val="24"/>
                <w:szCs w:val="24"/>
              </w:rPr>
            </w:pPr>
          </w:p>
        </w:tc>
      </w:tr>
    </w:tbl>
    <w:p w14:paraId="3FE9F23F" w14:textId="77777777" w:rsidR="00C151F9" w:rsidRPr="004868ED" w:rsidRDefault="00C151F9" w:rsidP="004868ED"/>
    <w:sectPr w:rsidR="00C151F9" w:rsidRPr="004868ED">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983A" w14:textId="77777777" w:rsidR="00252D95" w:rsidRDefault="00252D95" w:rsidP="00D30EC4">
      <w:pPr>
        <w:spacing w:after="0" w:line="240" w:lineRule="auto"/>
      </w:pPr>
      <w:r>
        <w:separator/>
      </w:r>
    </w:p>
  </w:endnote>
  <w:endnote w:type="continuationSeparator" w:id="0">
    <w:p w14:paraId="2851229B" w14:textId="77777777" w:rsidR="00252D95" w:rsidRDefault="00252D95" w:rsidP="00D3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dename Coder Free 4F">
    <w:altName w:val="Courier New"/>
    <w:panose1 w:val="00000000000000000000"/>
    <w:charset w:val="00"/>
    <w:family w:val="modern"/>
    <w:notTrueType/>
    <w:pitch w:val="fixed"/>
    <w:sig w:usb0="E0000AFF" w:usb1="5000045B" w:usb2="00001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CCC4" w14:textId="027DEC4B" w:rsidR="00D30EC4" w:rsidRDefault="00562AD0" w:rsidP="00CB447E">
    <w:pPr>
      <w:pStyle w:val="Footer"/>
      <w:jc w:val="right"/>
    </w:pPr>
    <w:r>
      <w:rPr>
        <w:noProof/>
        <w:lang w:eastAsia="en-IE"/>
      </w:rPr>
      <w:drawing>
        <wp:anchor distT="0" distB="0" distL="114300" distR="114300" simplePos="0" relativeHeight="251658240" behindDoc="1" locked="0" layoutInCell="1" allowOverlap="1" wp14:anchorId="22E7F5EE" wp14:editId="5ED438F8">
          <wp:simplePos x="0" y="0"/>
          <wp:positionH relativeFrom="column">
            <wp:posOffset>0</wp:posOffset>
          </wp:positionH>
          <wp:positionV relativeFrom="paragraph">
            <wp:posOffset>-175260</wp:posOffset>
          </wp:positionV>
          <wp:extent cx="1781175" cy="499110"/>
          <wp:effectExtent l="0" t="0" r="9525" b="0"/>
          <wp:wrapTight wrapText="bothSides">
            <wp:wrapPolygon edited="0">
              <wp:start x="3234" y="0"/>
              <wp:lineTo x="1848" y="4947"/>
              <wp:lineTo x="0" y="12366"/>
              <wp:lineTo x="0" y="18962"/>
              <wp:lineTo x="1617" y="19786"/>
              <wp:lineTo x="7855" y="20611"/>
              <wp:lineTo x="9010" y="20611"/>
              <wp:lineTo x="19867" y="19786"/>
              <wp:lineTo x="21484" y="18962"/>
              <wp:lineTo x="21484" y="4122"/>
              <wp:lineTo x="20560" y="3298"/>
              <wp:lineTo x="4389" y="0"/>
              <wp:lineTo x="3234" y="0"/>
            </wp:wrapPolygon>
          </wp:wrapTight>
          <wp:docPr id="3" name="Picture 3"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499110"/>
                  </a:xfrm>
                  <a:prstGeom prst="rect">
                    <a:avLst/>
                  </a:prstGeom>
                </pic:spPr>
              </pic:pic>
            </a:graphicData>
          </a:graphic>
        </wp:anchor>
      </w:drawing>
    </w:r>
    <w:sdt>
      <w:sdtPr>
        <w:id w:val="1435716294"/>
        <w:docPartObj>
          <w:docPartGallery w:val="Page Numbers (Bottom of Page)"/>
          <w:docPartUnique/>
        </w:docPartObj>
      </w:sdtPr>
      <w:sdtEndPr/>
      <w:sdtContent>
        <w:sdt>
          <w:sdtPr>
            <w:id w:val="860082579"/>
            <w:docPartObj>
              <w:docPartGallery w:val="Page Numbers (Top of Page)"/>
              <w:docPartUnique/>
            </w:docPartObj>
          </w:sdtPr>
          <w:sdtEndPr/>
          <w:sdtContent>
            <w:r w:rsidR="0087450A">
              <w:rPr>
                <w:noProof/>
                <w:lang w:eastAsia="en-IE"/>
              </w:rPr>
              <w:ptab w:relativeTo="margin" w:alignment="right" w:leader="none"/>
            </w:r>
          </w:sdtContent>
        </w:sdt>
      </w:sdtContent>
    </w:sdt>
    <w:r w:rsidR="0087450A">
      <w:t>www.bco.ie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5F1C" w14:textId="77777777" w:rsidR="00252D95" w:rsidRDefault="00252D95" w:rsidP="00D30EC4">
      <w:pPr>
        <w:spacing w:after="0" w:line="240" w:lineRule="auto"/>
      </w:pPr>
      <w:r>
        <w:separator/>
      </w:r>
    </w:p>
  </w:footnote>
  <w:footnote w:type="continuationSeparator" w:id="0">
    <w:p w14:paraId="47B57D40" w14:textId="77777777" w:rsidR="00252D95" w:rsidRDefault="00252D95" w:rsidP="00D30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175F"/>
    <w:multiLevelType w:val="hybridMultilevel"/>
    <w:tmpl w:val="322C2ECA"/>
    <w:lvl w:ilvl="0" w:tplc="6B924F1A">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990817"/>
    <w:multiLevelType w:val="hybridMultilevel"/>
    <w:tmpl w:val="12B29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B892E3F"/>
    <w:multiLevelType w:val="hybridMultilevel"/>
    <w:tmpl w:val="A81A9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CD040F"/>
    <w:multiLevelType w:val="hybridMultilevel"/>
    <w:tmpl w:val="0CF2E5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1E0010E"/>
    <w:multiLevelType w:val="hybridMultilevel"/>
    <w:tmpl w:val="8BC6B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97D5C44"/>
    <w:multiLevelType w:val="hybridMultilevel"/>
    <w:tmpl w:val="B3FE9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CEA1D7E"/>
    <w:multiLevelType w:val="hybridMultilevel"/>
    <w:tmpl w:val="484AA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9703725">
    <w:abstractNumId w:val="2"/>
  </w:num>
  <w:num w:numId="2" w16cid:durableId="1918055690">
    <w:abstractNumId w:val="4"/>
  </w:num>
  <w:num w:numId="3" w16cid:durableId="2065446673">
    <w:abstractNumId w:val="0"/>
  </w:num>
  <w:num w:numId="4" w16cid:durableId="1372026104">
    <w:abstractNumId w:val="5"/>
  </w:num>
  <w:num w:numId="5" w16cid:durableId="889994368">
    <w:abstractNumId w:val="6"/>
  </w:num>
  <w:num w:numId="6" w16cid:durableId="223492705">
    <w:abstractNumId w:val="1"/>
  </w:num>
  <w:num w:numId="7" w16cid:durableId="101588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F9"/>
    <w:rsid w:val="000B0C05"/>
    <w:rsid w:val="000C7634"/>
    <w:rsid w:val="0011041A"/>
    <w:rsid w:val="0014278A"/>
    <w:rsid w:val="00146552"/>
    <w:rsid w:val="00165486"/>
    <w:rsid w:val="00174895"/>
    <w:rsid w:val="001930C1"/>
    <w:rsid w:val="001A54E7"/>
    <w:rsid w:val="001A5743"/>
    <w:rsid w:val="00220ADA"/>
    <w:rsid w:val="00245610"/>
    <w:rsid w:val="00252D95"/>
    <w:rsid w:val="002532CD"/>
    <w:rsid w:val="0029579D"/>
    <w:rsid w:val="002C5819"/>
    <w:rsid w:val="0034080E"/>
    <w:rsid w:val="00343096"/>
    <w:rsid w:val="00384998"/>
    <w:rsid w:val="003A61CD"/>
    <w:rsid w:val="003E2AC1"/>
    <w:rsid w:val="00403C40"/>
    <w:rsid w:val="00411D16"/>
    <w:rsid w:val="00432169"/>
    <w:rsid w:val="004868ED"/>
    <w:rsid w:val="00497B4C"/>
    <w:rsid w:val="004B04E9"/>
    <w:rsid w:val="004D5134"/>
    <w:rsid w:val="0051370C"/>
    <w:rsid w:val="00562AD0"/>
    <w:rsid w:val="006154F3"/>
    <w:rsid w:val="0062515A"/>
    <w:rsid w:val="006335A6"/>
    <w:rsid w:val="006526FC"/>
    <w:rsid w:val="00660438"/>
    <w:rsid w:val="00681192"/>
    <w:rsid w:val="006830B9"/>
    <w:rsid w:val="006C3CED"/>
    <w:rsid w:val="006D6C3A"/>
    <w:rsid w:val="00701383"/>
    <w:rsid w:val="00737D93"/>
    <w:rsid w:val="007A74DF"/>
    <w:rsid w:val="007D4AB7"/>
    <w:rsid w:val="007D6DB2"/>
    <w:rsid w:val="0084446B"/>
    <w:rsid w:val="00846106"/>
    <w:rsid w:val="0087450A"/>
    <w:rsid w:val="008A13C7"/>
    <w:rsid w:val="008C50D0"/>
    <w:rsid w:val="00942860"/>
    <w:rsid w:val="00953285"/>
    <w:rsid w:val="00963994"/>
    <w:rsid w:val="009B741F"/>
    <w:rsid w:val="009C1529"/>
    <w:rsid w:val="009E539B"/>
    <w:rsid w:val="009F6516"/>
    <w:rsid w:val="00A0167E"/>
    <w:rsid w:val="00A10E7A"/>
    <w:rsid w:val="00A32289"/>
    <w:rsid w:val="00A561F5"/>
    <w:rsid w:val="00A9188E"/>
    <w:rsid w:val="00A9276E"/>
    <w:rsid w:val="00AB1353"/>
    <w:rsid w:val="00AE7BAD"/>
    <w:rsid w:val="00B47796"/>
    <w:rsid w:val="00BD2379"/>
    <w:rsid w:val="00BD6743"/>
    <w:rsid w:val="00C151F9"/>
    <w:rsid w:val="00C17861"/>
    <w:rsid w:val="00C358AE"/>
    <w:rsid w:val="00CB447E"/>
    <w:rsid w:val="00CE129B"/>
    <w:rsid w:val="00CF05E8"/>
    <w:rsid w:val="00D30EC4"/>
    <w:rsid w:val="00D83C66"/>
    <w:rsid w:val="00DA25AC"/>
    <w:rsid w:val="00DB68EC"/>
    <w:rsid w:val="00DF6857"/>
    <w:rsid w:val="00E30377"/>
    <w:rsid w:val="00E53B80"/>
    <w:rsid w:val="00E610E3"/>
    <w:rsid w:val="00E90961"/>
    <w:rsid w:val="00EB5529"/>
    <w:rsid w:val="00EE01D5"/>
    <w:rsid w:val="00EF2E12"/>
    <w:rsid w:val="00F0259E"/>
    <w:rsid w:val="00F07AB5"/>
    <w:rsid w:val="00F07D7F"/>
    <w:rsid w:val="00F3687B"/>
    <w:rsid w:val="00F967EE"/>
    <w:rsid w:val="00FC6ED9"/>
    <w:rsid w:val="03097A13"/>
    <w:rsid w:val="4133DEE3"/>
    <w:rsid w:val="528E51D8"/>
    <w:rsid w:val="5AB2B9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2EBC6"/>
  <w15:docId w15:val="{B2210443-0EE9-4C2E-82D3-46F34405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1F9"/>
    <w:rPr>
      <w:rFonts w:ascii="Tahoma" w:hAnsi="Tahoma" w:cs="Tahoma"/>
      <w:sz w:val="16"/>
      <w:szCs w:val="16"/>
    </w:rPr>
  </w:style>
  <w:style w:type="character" w:styleId="Hyperlink">
    <w:name w:val="Hyperlink"/>
    <w:basedOn w:val="DefaultParagraphFont"/>
    <w:uiPriority w:val="99"/>
    <w:unhideWhenUsed/>
    <w:rsid w:val="003E2AC1"/>
    <w:rPr>
      <w:color w:val="0000FF" w:themeColor="hyperlink"/>
      <w:u w:val="single"/>
    </w:rPr>
  </w:style>
  <w:style w:type="paragraph" w:styleId="ListParagraph">
    <w:name w:val="List Paragraph"/>
    <w:basedOn w:val="Normal"/>
    <w:uiPriority w:val="34"/>
    <w:qFormat/>
    <w:rsid w:val="003E2AC1"/>
    <w:pPr>
      <w:ind w:left="720"/>
      <w:contextualSpacing/>
    </w:pPr>
  </w:style>
  <w:style w:type="character" w:styleId="FollowedHyperlink">
    <w:name w:val="FollowedHyperlink"/>
    <w:basedOn w:val="DefaultParagraphFont"/>
    <w:uiPriority w:val="99"/>
    <w:semiHidden/>
    <w:unhideWhenUsed/>
    <w:rsid w:val="003E2AC1"/>
    <w:rPr>
      <w:color w:val="800080" w:themeColor="followedHyperlink"/>
      <w:u w:val="single"/>
    </w:rPr>
  </w:style>
  <w:style w:type="paragraph" w:styleId="Header">
    <w:name w:val="header"/>
    <w:basedOn w:val="Normal"/>
    <w:link w:val="HeaderChar"/>
    <w:uiPriority w:val="99"/>
    <w:unhideWhenUsed/>
    <w:rsid w:val="00D30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EC4"/>
  </w:style>
  <w:style w:type="paragraph" w:styleId="Footer">
    <w:name w:val="footer"/>
    <w:basedOn w:val="Normal"/>
    <w:link w:val="FooterChar"/>
    <w:uiPriority w:val="99"/>
    <w:unhideWhenUsed/>
    <w:rsid w:val="00D30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EC4"/>
  </w:style>
  <w:style w:type="character" w:styleId="UnresolvedMention">
    <w:name w:val="Unresolved Mention"/>
    <w:basedOn w:val="DefaultParagraphFont"/>
    <w:uiPriority w:val="99"/>
    <w:semiHidden/>
    <w:unhideWhenUsed/>
    <w:rsid w:val="00245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hdphoto" Target="media/hdphoto6.wdp"/><Relationship Id="rId26" Type="http://schemas.openxmlformats.org/officeDocument/2006/relationships/hyperlink" Target="https://esamultimedia.esa.int/docs/edu/PR23b_Up_up_up_pupil_activities.pdf" TargetMode="External"/><Relationship Id="rId21" Type="http://schemas.openxmlformats.org/officeDocument/2006/relationships/image" Target="media/image8.png"/><Relationship Id="rId34" Type="http://schemas.openxmlformats.org/officeDocument/2006/relationships/hyperlink" Target="https://learning-resources.sciencemuseum.org.uk/resources/rocket-mice/" TargetMode="Externa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hyperlink" Target="https://esamultimedia.esa.int/docs/edu/PR23a_Up_up_up_teacher_guide.pdf" TargetMode="External"/><Relationship Id="rId33" Type="http://schemas.openxmlformats.org/officeDocument/2006/relationships/hyperlink" Target="https://www.sfi.ie/site-files/primary-science/media/pdfs/col/rocket_launch.pdf" TargetMode="External"/><Relationship Id="rId2" Type="http://schemas.openxmlformats.org/officeDocument/2006/relationships/styles" Target="styles.xml"/><Relationship Id="rId16" Type="http://schemas.microsoft.com/office/2007/relationships/hdphoto" Target="media/hdphoto5.wdp"/><Relationship Id="rId20" Type="http://schemas.microsoft.com/office/2007/relationships/hdphoto" Target="media/hdphoto7.wdp"/><Relationship Id="rId29" Type="http://schemas.microsoft.com/office/2007/relationships/hdphoto" Target="media/hdphoto10.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hdphoto" Target="media/hdphoto9.wdp"/><Relationship Id="rId32" Type="http://schemas.openxmlformats.org/officeDocument/2006/relationships/hyperlink" Target="https://www.sfi.ie/site-files/primary-science/media/pdfs/col/make_a_rocket.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0.png"/><Relationship Id="rId36" Type="http://schemas.openxmlformats.org/officeDocument/2006/relationships/fontTable" Target="fontTable.xml"/><Relationship Id="rId10" Type="http://schemas.microsoft.com/office/2007/relationships/hdphoto" Target="media/hdphoto2.wdp"/><Relationship Id="rId19" Type="http://schemas.openxmlformats.org/officeDocument/2006/relationships/image" Target="media/image7.png"/><Relationship Id="rId31" Type="http://schemas.microsoft.com/office/2007/relationships/hdphoto" Target="media/hdphoto11.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microsoft.com/office/2007/relationships/hdphoto" Target="media/hdphoto8.wdp"/><Relationship Id="rId27" Type="http://schemas.openxmlformats.org/officeDocument/2006/relationships/hyperlink" Target="https://www.esa.int/esaKIDSen/Launchers.html" TargetMode="External"/><Relationship Id="rId30" Type="http://schemas.openxmlformats.org/officeDocument/2006/relationships/image" Target="media/image11.png"/><Relationship Id="rId35" Type="http://schemas.openxmlformats.org/officeDocument/2006/relationships/footer" Target="footer1.xml"/><Relationship Id="rId8" Type="http://schemas.microsoft.com/office/2007/relationships/hdphoto" Target="media/hdphoto1.wdp"/><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Frances Mc Carthy</cp:lastModifiedBy>
  <cp:revision>31</cp:revision>
  <cp:lastPrinted>2014-09-11T15:04:00Z</cp:lastPrinted>
  <dcterms:created xsi:type="dcterms:W3CDTF">2016-06-15T09:03:00Z</dcterms:created>
  <dcterms:modified xsi:type="dcterms:W3CDTF">2024-01-29T11:56:00Z</dcterms:modified>
</cp:coreProperties>
</file>